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229"/>
        <w:gridCol w:w="7409"/>
      </w:tblGrid>
      <w:tr w:rsidR="008E39EA" w:rsidRPr="008E39EA" w:rsidTr="008E39EA">
        <w:trPr>
          <w:tblCellSpacing w:w="0" w:type="dxa"/>
        </w:trPr>
        <w:tc>
          <w:tcPr>
            <w:tcW w:w="950" w:type="pct"/>
            <w:vAlign w:val="center"/>
            <w:hideMark/>
          </w:tcPr>
          <w:p w:rsidR="008E39EA" w:rsidRPr="008E39EA" w:rsidRDefault="008E39EA" w:rsidP="008E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1581150" cy="457200"/>
                  <wp:effectExtent l="19050" t="0" r="0" b="0"/>
                  <wp:docPr id="1" name="Immagine 1" descr="Jesinre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esinre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pct"/>
            <w:vMerge w:val="restart"/>
            <w:vAlign w:val="center"/>
            <w:hideMark/>
          </w:tcPr>
          <w:p w:rsidR="008E39EA" w:rsidRPr="008E39EA" w:rsidRDefault="008E39EA" w:rsidP="008E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39EA">
              <w:rPr>
                <w:rFonts w:ascii="Arial" w:eastAsia="Times New Roman" w:hAnsi="Arial" w:cs="Arial"/>
                <w:b/>
                <w:bCs/>
                <w:color w:val="0000A0"/>
                <w:sz w:val="24"/>
                <w:szCs w:val="24"/>
                <w:lang w:eastAsia="it-IT"/>
              </w:rPr>
              <w:t>Gazzetta Ufficiale n. 91 del 19-04-2001</w:t>
            </w:r>
          </w:p>
          <w:p w:rsidR="008E39EA" w:rsidRPr="008E39EA" w:rsidRDefault="008E39EA" w:rsidP="008E3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" w:history="1">
              <w:r w:rsidRPr="008E39EA"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it-IT"/>
                </w:rPr>
                <w:t xml:space="preserve">http://www.comune.jesi.an.it/MV/gazzette_ufficiali/2001/91/gazzetta91.htm </w:t>
              </w:r>
            </w:hyperlink>
          </w:p>
        </w:tc>
      </w:tr>
      <w:tr w:rsidR="008E39EA" w:rsidRPr="008E39EA" w:rsidTr="008E39EA">
        <w:trPr>
          <w:tblCellSpacing w:w="0" w:type="dxa"/>
        </w:trPr>
        <w:tc>
          <w:tcPr>
            <w:tcW w:w="950" w:type="pct"/>
            <w:vAlign w:val="center"/>
            <w:hideMark/>
          </w:tcPr>
          <w:p w:rsidR="008E39EA" w:rsidRPr="008E39EA" w:rsidRDefault="008E39EA" w:rsidP="008E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39E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it-IT"/>
              </w:rPr>
              <w:t>Comune di Jesi</w:t>
            </w:r>
          </w:p>
          <w:p w:rsidR="008E39EA" w:rsidRPr="008E39EA" w:rsidRDefault="008E39EA" w:rsidP="008E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E39E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it-IT"/>
              </w:rPr>
              <w:t xml:space="preserve">Rete Civica </w:t>
            </w:r>
            <w:proofErr w:type="spellStart"/>
            <w:r w:rsidRPr="008E39E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it-IT"/>
              </w:rPr>
              <w:t>Aesinet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8E39EA" w:rsidRPr="008E39EA" w:rsidRDefault="008E39EA" w:rsidP="008E3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E39EA" w:rsidRPr="008E39EA" w:rsidRDefault="008E39EA" w:rsidP="008E39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t xml:space="preserve">CONFERENZA PERMANENTE PER I RAPPORTI TRA LO STATO LE REGIONI E LE PROVINCIE AUTONOME </w:t>
      </w:r>
      <w:proofErr w:type="spellStart"/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t>DI</w:t>
      </w:r>
      <w:proofErr w:type="spellEnd"/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t xml:space="preserve"> TRENTO E BOLZANO</w:t>
      </w:r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br/>
        <w:t>PROVVEDIMENTO 22 febbraio 2001</w:t>
      </w:r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br/>
        <w:t xml:space="preserve">Accordo tra il Ministro della </w:t>
      </w:r>
      <w:proofErr w:type="spellStart"/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t>sanita'</w:t>
      </w:r>
      <w:proofErr w:type="spellEnd"/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t xml:space="preserve">, il Ministro per la </w:t>
      </w:r>
      <w:proofErr w:type="spellStart"/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t xml:space="preserve"> sociale e le regioni e</w:t>
      </w:r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br/>
        <w:t>province autonome di Trento e Bolzano, per la individuazione della figura e del relativo</w:t>
      </w:r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br/>
        <w:t>profilo professionale dell'operatore socio-sanitario e per la definizione dell'ordinamento</w:t>
      </w:r>
      <w:r w:rsidRPr="008E39EA">
        <w:rPr>
          <w:rFonts w:ascii="Arial" w:eastAsia="Times New Roman" w:hAnsi="Arial" w:cs="Arial"/>
          <w:b/>
          <w:bCs/>
          <w:color w:val="FF0000"/>
          <w:sz w:val="24"/>
          <w:szCs w:val="24"/>
          <w:lang w:eastAsia="it-IT"/>
        </w:rPr>
        <w:br/>
        <w:t>didattico dei corsi di formazione.</w:t>
      </w:r>
    </w:p>
    <w:p w:rsidR="008E39EA" w:rsidRPr="008E39EA" w:rsidRDefault="008E39EA" w:rsidP="008E3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LA CONFERENZA PERMANENTE PER I RAPPORTI TRA LO STATO, LE REGIONI E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PROVINCE AUTONOME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DI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TRENTO E BOLZANO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Visto l'art. 4 del decreto legislativo 28 agosto 1997, n. 281, che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prevede che Governo, regioni e province autonome di Trento e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Bolzano, in attuazione del principio di leale collaborazione e nel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perseguimento di obiettivi di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funzionalita'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,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economicita'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ed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efficacia dell'azione amministrativa, possano concludere in questa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Conferenza accordi al fine di coordinare l'esercizio delle rispettive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competenze e svolgere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interesse comune;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Visto l'art. 3-octies, comma 3, del decreto legislativo 30 dicembre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1992, n. 502, e successive modifiche ed integrazioni, che dispone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che, con decreto del Ministro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 di concerto con il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Ministro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sociale, sono individuati, sulla base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parametri e criteri generali definiti dalla Conferenza unificata,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cui all'art. 8 del richiamato decreto legislativo n. 281 del 1997, 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profili professionali dell'area socio-sanitaria;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Visto il comma 5 del richiamato art. 3-octies che prevede che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figure professionali operanti nell'area socio-sanitaria a elevata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integrazione sanitaria, da formare in corsi a cura delle regioni,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siano individuate con regolamento del Ministro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concerto con il Ministro per 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sociale, sentita questa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Conferenza e siano definiti i relativi ordinamenti didattici;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Visto il decreto del 18 febbraio 2000 del Ministro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di concerto con il Ministro per 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 con il quale,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in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conformita'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ai criteri stabiliti dalla Conferenza unificata (rep.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atti n. ....), e' stata individuata la figura, il profilo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professionale e l'ordinamento didattico dei corsi di formazione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dell'operatore socio-sanitario;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Considerato che la Corte dei conti, con ordinanza n. 3/2000, nella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adunanza del 21 settembre 2000, ha deliberato di sospendere ogni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pronuncia e di rimettere gli atti alla Corte costituzionale, ritenuta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la non manifesta infondatezza e la rilevanza, ai fini del decidere,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di questioni di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legittimita'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costituzionale in relazione all'art.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3-octies, comma 5, del decreto legislativo n. 502 del 1992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successive modificazioni;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Vista la proposta di accordo trasmessa con nota del 15 febbraio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2001 dal Ministero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che, in pari data, e' stata inviata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alle regioni e province autonome, con il quale si propone in attesa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della decisione della Corte costituzionale, che la figura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dell'operatore socio-sanitario e il relativo ordinamento siano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individuati tramite un accordo tra i Ministri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 della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 e le regioni e province autonome;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Vista la nota del 15 febbraio con la quale la regione Veneto, 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nome del coordinamento tecnico interregionale dell'area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servizi sociali, ha avanzato alcune richieste di emendamento alla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proposta di accordo, precisando che in caso di accoglimento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stesse, da parte delle regioni, si intendeva reso il parere a livello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tecnico;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Vista la nota del 16 febbraio 2001 con la quale il Ministero della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 a cui sono state inoltrate le suddette richieste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emendamentive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avanzate dalle regioni, ha comunicato di non avere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rilievi da formulare in merito;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Acquisito l'assenso del Governo, delle regioni e delle province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autonome di Trento e Bolzano;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Sancisce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il seguente accordo, nei termini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sottoindicati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tra il Ministro per 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, il Ministro per 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sociale, le regioni e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province autonome di Trento e Bolzano;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Ritenuto non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piu'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differibile la istituzione di una specifica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figura di operatore socio-sanitario che svolga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indirizzata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 soddisfare i bisogni primari della persona, nell'ambito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proprie aree di competenza, in un contesto sia sociale che sanitario,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ed a favorire il benessere e l'autonomia dell'utente;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Considerata la conseguente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necessita'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attivare immediatamente 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relativi corsi di formazione;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Ritenuto che, in attesa della decisione della Corte costituzionale,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la disciplina sulla figura di detto operatore e sul relativo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ordinamento possa essere adottata tramite un accordo fra i Ministri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 e le regioni e le province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autonome di Trento e Bolzano ai sensi dell'art. 4, comma 1, del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decreto legislativo 28 agosto 1997, n. 281;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Ritenuto, in attesa della decisione della Corte costituzionale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sulle questioni di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legittimita'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costituzionale sollevate dalla Corte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dei conti con ordinanza n. 3/2000 in merito al decreto del Ministro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concerto con il Ministro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18 febbraio 2000, concernente la individuazione della figura e del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relativo profilo professionale dell'operatore socio-sanitario e 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definizione dell'ordinamento didattico, necessario ed urgente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attivare i corsi di formazione di operatore socio-sanitario, restando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impregiudicate le ulteriori autonome determinazioni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amministrazioni interessate a seguito ed in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conformita'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della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sentenza della Corte costituzionale;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Convengono quanto segue: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in attesa della decisione della Corte costituzionale sulla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legittimita'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costituzionale dell'art. 3-octies del decreto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legislativo n. 502 del 1992 e successive modificazioni, e con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salvezza delle ulteriori autonome determinazioni dello Stato e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regioni a seguito ed in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conformita'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alla sentenza della Corte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costituzionale, la figura, il profilo professionale ed il relativo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ordinamento didattico dell'operatore socio-sanitario sono,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provvisoriamente, disciplinati in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conformita'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ai contenuti degli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articoli da 1 a 13 del decreto del Ministro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concerto con il Ministro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solidarieta'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sociale, 18 febbraio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2000, e relativi allegati, con la precisazione che il contenuto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dell'art. 12 va modificato al comma 3 e comma 4, nel testo che qui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seguito si riproduce: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1.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Figura e profilo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E' individuata la figura dell'operatore socio-sanitario.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2.L'operatore socio-sanitario e' l'operatore che, a seguito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dell'attestato di qualifica conseguito al termine di specifica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formazione professionale, svolge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indirizzata a: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a) soddisfare i bisogni primari della persona, nell'ambito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proprie aree di competenza, in un contesto sia sociale che sanitario;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b) favorire il benessere e l'autonomia dell'utente.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2.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La formazione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1. La formazione dell'operatore socio-sanitario e' di competenza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delle regioni e province autonome, che provvedono alla organizzazione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dei corsi e delle relative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didattiche, nel rispetto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disposizioni del presente decreto.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2. Le regioni e le province autonome, sulla base del proprio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fabbisogno annualmente determinato, accreditano le aziende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UU.SS.LL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 ospedaliere e le istituzioni pubbliche e private, che rispondono ai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requisiti minimi specificati dal Ministero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 dal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dipartimento degli affari sociali con apposite linee guida, alla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effettuazione dei corsi di formazione.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3.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Contesti operativi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1. L'operatore socio-sanitario svolge la sua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sia nel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settore sociale che in quello sanitario, in servizi di tipo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socio-assistenziale e socio-sanitario, residenziali 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semiresidenziali, in ambiente ospedaliero e al domicilio dell'utente.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4.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Contesto relazionale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1. L'operatore socio-sanitario svolge la sua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in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collaborazione con gli altri operatori professionali preposti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all'assistenza sanitaria e a quella sociale, secondo il criterio del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lavoro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multiprofessionale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5.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1. 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dell'operatore socio-sanitario sono rivolte alla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persona e al suo ambiente di vita: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a) assistenza diretta ed aiuto domestico alberghiero;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b) intervento igienico-sanitario e di carattere sociale;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c) supporto gestionale, organizzativo e formativo.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2. 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cui al comma 1 sono riassunte nell'allegata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tabella A che forma parte integrante del presente decreto.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6.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Competenze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Le competenze dell'operatore di assistenza sono contenute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nell'allegata tabella B che forma parte integrante del presente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decreto.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7.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Requisiti di accesso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Per l'accesso ai corsi di formazione dell'operatore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socio-sanitario e' richiesto il diploma di scuola dell'obbligo ed il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 xml:space="preserve">compimento del diciassettesimo anno di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eta'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alla data di iscrizione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 corso.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8.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Organizzazione didattica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La didattica e' strutturata per moduli e per aree disciplinari.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Ogni corso comprende i seguenti moduli didattici: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a) un modulo di base;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b) un modulo professionalizzante.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2. I corsi di formazione per operatore socio-sanitario avranno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durata annuale, per un numero di ore non inferiore a 1000, articolate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secondo i seguenti moduli didattici: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modulo di base: tipo di formazione teorica, numero minimo di ore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200.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Motivazione-orientamento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 conoscenze di base: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modulo professionalizzante: tipo di formazione teorica, numero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minimo di ore 250;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esercitazioni/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stages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 numero minimo di ore 100;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tirocinio, numero minimo di ore 450.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3. Le regioni e provincie autonome, attesa l'ampia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possibilita'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utilizzo dell'operatore socio-sanitario, possono prevedere, per un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piu'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congruo inserimento nei servizi, moduli didattici riferiti 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tematiche specifiche sia mirate all'utenza (ospedalizzata, anziana,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portatrice di handicap, psichiatrica, con dipendenze patologiche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ecc..) sia alla struttura di riferimento (residenza assistita,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domicilio, casa di riposo,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comunita'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 ecc.).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4. Oltre al corso di qualificazione di base sono previsti moduli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formazione integrativa, per un massimo di 200 ore di cui 100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tirocinio; i moduli sono mirati a specifiche utenze e specifici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contesti operativi, quali utenti anziani, portatori di handicap,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utenti psichiatrici, malati terminali, contesto residenziale,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ospedaliero, casa alloggio, RSA, centro diurno, domicilio, ecc.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Modulo tematico: tipo di formazione teorica, numero minimo di ore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50.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Tematiche professionali: tipo di formazione esercitazioni/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stages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numero minimo di ore 50.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Specifiche: tipo di formazione tirocinio, numero minimo di ore 100.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9.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Moduli didattici integrativi post-base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Sono previste misure compensative in tutti i casi in cui 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formazione pregressa risulti insufficiente, per la parte sanitaria 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per quella sociale.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10.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Materie di insegnamento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1. Le materie di insegnamento, relative ai moduli didattici di cui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all'art. 8, sono articolate nelle seguenti aree disciplinari: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a) area socio culturale, istituzionale e legislativa;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b) area psicologica e sociale;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c) area igienico sanitaria;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d) area tecnico operativa.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2. Le materie di insegnamento sono riassunte nell'allegata tabella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C, che forma parte integrante del presente decreto.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11.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Tirocinio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Tutti i corsi comprendono un tirocinio guidato, presso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strutture ed i servizi nel cui ambito la figura professionale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dell'operatore socio-sanitario e' prevista.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12.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Esame finale e rilascio dell'attestato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La frequenza ai corsi e' obbligatoria e non possono essere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ammessi alle prove di valutazione finale coloro che abbiano superato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il tetto massimo di assenze indicato dalla regione o provincia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autonoma nel provvedimento istitutivo dei corsi, e comunque non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superiore al 10% delle ore complessive.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2. Al termine del corso gli allievi sono sottoposti ad una prova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teorica e ad una prova pratica da parte di una apposita commissione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d'esame, la cui composizione e' individuata dal citato provvedimento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regionale e della quale fa parte un esperto designato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dall'assessorato regionale alla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sanita'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ed uno dall'assessorato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regionale alle politiche sociali.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3. In caso di assenze superiori al 10% delle ore complessive, il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corso si considera interrotto e la sua eventuale ripresa nel corso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successivo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avverra'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secondo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modalita'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stabilite dalla struttura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didattica.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4. All'allievo che supera le prove, e' rilasciato dalle regioni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provincie autonome un attestato di qualifica valido su tutto il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territorio nazionale, nelle strutture,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 servizi sanitari,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socio sanitari e socio assistenziali.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Art. 13.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Titoli pregressi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1. Spetta alle regioni e province autonome, nel contesto del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proprio sistema della formazione, quantificare il credito formativo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da attribuirsi a titoli e servizi pregressi, in relazione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all'acquisizione dell'attestato di qualifica relativo alla figura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professionale di operatore socio- sanitario, prevedendo misure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compensative in tutti i casi in cui la formazione pregressa risulti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insufficiente, per la parte sanitaria o per quella sociale, 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rispetto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 quella prevista dal presente decreto.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Roma, 22 febbraio 2001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Il presidente: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Loiero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Allegato 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ELENCO DELLE PRINCIPALI ATTIVITA' PREVISTE PER L'OPERATORE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SOCIO-SANITARIO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1) Assistenza diretta ed aiuto domestico alberghiero: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assiste la persona, in particolare non autosufficiente 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allettata, nelle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quotidiane e di igiene personale;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realizza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semplici di supporto diagnostico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terapeutico;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collabora ad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finalizzate al mantenimento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capacita'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psico-fisiche residue, alla rieducazione, riattivazione,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recupero funzionale;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realizza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animazione e socializzazione di singoli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gruppi;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coadiuva il personale sanitario e sociale nell'assistenza al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malato anche terminale e morente;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aiuta la gestione dell'utente nel suo ambito di vita;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cura la pulizia e l'igiene ambientale.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2) Intervento igienico sanitario e di carattere sociale: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osserva e collabora alla rilevazione dei bisogni e delle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condizioni di rischio-danno dell'utente;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collabora alla attuazione degli interventi assistenziali;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valuta, per quanto di competenza, gli interventi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piu'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appropriati da proporre;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collabora alla attuazione di sistemi di verifica degli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interventi;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riconosce ed utilizza linguaggi e sistemi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comunicazionerelazione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appropriati in relazione alle condizioni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operative;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mette in atto relazioni-comunicazioni di aiuto con l'utente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la famiglia, per l'integrazione sociale ed il mantenimento e recupero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identita'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personale.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3) Supporto gestionale, organizzativo e formativo: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utilizza strumenti informativi di uso comune per 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registrazione di quanto rilevato durante il servizio;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collabora alla verifica della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qualita'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del servizio;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concorre, rispetto agli operatori dello stesso profilo, alla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realizzazione dei tirocini ed alla loro valutazione;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collabora alla definizione dei propri bisogni di formazione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frequenta corsi di aggiornamento;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collabora, anche nei servizi assistenziali non di ricovero,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alla realizzazione di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semplici.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Allegato B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COMPETENZE DELL'OPERATORE SOCIO-SANITARIO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Competenze tecniche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In base alle proprie competenze ed in collaborazione con altre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figure professionali, sa attuare i piani di lavoro.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E' in grado di utilizzare metodologie di lavoro comuni (schede,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protocolli ecc.).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E' in grado di collaborare con l'utente e la sua famiglia: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nel governo della casa e dell'ambiente di vita, nell'igiene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cambio biancheria;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nella preparazione e/o aiuto all'assunzione dei pasti;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quando necessario, e a domicilio, per l'effettuazione degli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acquisti;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nella sanificazione e sanitizzazione ambientale.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E' in grado di curare la pulizia e la manutenzione di arredi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attrezzature,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nonche'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la conservazione degli stessi e il riordino del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materiale dopo l'assunzione dei pasti.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 curare il lavaggio, l'asciugatura e la preparazione del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materiale da sterilizzare.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 garantire la raccolta e lo stoccaggio corretto dei rifiuti, il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trasporto del materiale biologico sanitario, e dei campioni per gli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esami diagnostici, secondo protocolli stabiliti.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Sa svolgere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finalizzate all'igiene personale, al cambio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della biancheria, all'espletamento delle funzioni fisiologiche,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all'aiuto nella deambulazione, all'uso corretto di presidi, ausili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attrezzature, all'apprendimento e mantenimento di posture corrette.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In sostituzione e appoggio dei famigliari e su indicazione del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personale preposto e' in grado di: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aiutare per la corretta assunzione dei farmaci prescritti e per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il corretto utilizzo di apparecchi medicali di semplice uso;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aiutare nella preparazione alle prestazioni sanitarie;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osservare, riconoscere e riferire alcuni dei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piu'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comuni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sintomi di allarme che l'utente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puo'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presentare (pallore, sudorazione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ecc.);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attuare interventi di primo soccorso;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effettuare piccole medicazioni o cambio delle stesse;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controllare e assistere la somministrazione delle diete;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aiutare nelle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animazione e che favoriscono 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socializzazione, il recupero ed il mantenimento di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capacita'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cognitive e manuali;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collaborare ad educare al movimento e favorire movimenti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mobilizzazione semplici su singoli e gruppi;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provvedere al trasporto di utenti, anche allettati, in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barellacarrozzella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collaborare alla composizione della salma e provvedere al suo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trasferimento;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utilizzare specifici protocolli per mantenere la sicurezza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dell'utente, riducendo al massimo il rischio;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svolgere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informazione sui servizi del territorio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curare il disbrigo di pratiche burocratiche;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accompagnare l'utente per l'accesso ai servizi.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Competenze relative alle conoscenze richieste Conosce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principali tipologie di utenti e le problematiche connesse.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Conosce le diverse fasi di elaborazione dei progetti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intervento personalizzati.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Riconosce per i vari ambiti, le dinamiche relazionali appropriate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per rapportarsi all'utente sofferente, disorientato, agitato, demente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 handicappato mentale ecc.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E' in grado di riconoscere le situazioni ambientali e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condizioni dell'utente per le quali e' necessario mettere in atto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differenti competenze tecniche.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Conosce 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modalita'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di rilevazione, segnalazione e comunicazione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dei problemi generali e specifici relativi all'utente.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Conosce le condizioni di rischio e 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piu'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comuni sindromi da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prolungato allettamento e immobilizzazione.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Conosce i principali interventi semplici di educazione alla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salute, rivolti agli utenti e ai loro famigliari.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Conosce l'organizzazione dei servizi sociali e sanitari e quella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delle reti informali.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Competenze relazionali Sa lavorare in e'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quipe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Si avvicina e si rapporta con l'utente e con la famiglia,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comunicando in modo partecipativo in tutte 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quotidiane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assistenza; sa rispondere esaurientemente, coinvolgendo e stimolando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 dialogo.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E' in grado di interagire, in collaborazione con il personale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sanitario, con il malato morente. Sa coinvolgere le reti informali,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 rapportarsi con le strutture sociali, ricreative, culturali dei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territori.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Sa sollecitare ed organizzare momenti di socializzazione,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fornendo sostegno alla partecipazione ad iniziative culturali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ricreative sia sul territorio che in ambito residenziale.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E' in grado di partecipare all'accoglimento dell'utente per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assicurare una puntuale informazione sul servizio e sulle risorse.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E' in grado di gestire la propria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attivita'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con la dovuta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riservatezza ed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eticita'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Affiancandosi ai tirocinanti, sa trasmettere i propri contenuti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operativi.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Allegato C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OBIETTIVI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DI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MODULO E MATERIE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DI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INSEGNAMENTO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Obiettivi di modulo Primo modulo (200 ore di teoria):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acquisire elementi di base utili per individuare i bisogni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 xml:space="preserve">delle persone e 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piu'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comuni problematiche relazionali;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distinguere i sistemi organizzativi socio-assistenziali e la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rete dei servizi;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conoscere i fondamenti dell'etica, i concetti generali che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stanno alla base della sicurezza e della salute dei lavoratori sui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luoghi di lavoro,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nonche'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i principi che regolano il rapporto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dipendenza del lavoratore (doveri,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responsabilita'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 diritti...);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conoscere i concetti di base dell'igiene e i criteri attraverso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i quali mantenere la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salubrita'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dell'ambiente.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Secondo modulo (250 ore di teoria, 100 esercitazioni, 450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tirocinio):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riconoscere e classificare i bisogni ed interpretare 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problematiche assistenziali derivanti in relazione alle principali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caratteristiche del bambino, della persona anziana, della persona con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problemi psichiatrici, con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handicaps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, ecc. o in situazioni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pericolo;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identificare tutti gli elementi necessari alla pianificazione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dell'assistenza, collaborando con le figure professionali preposte;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riconoscere le principali alterazioni delle funzioni vitali al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fine di attivare altre competenze e/o utilizzare tecniche comuni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primo intervento;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applicare le conoscenze acquisite per: mantenimento di un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ambiente terapeutico adeguato - cura della persona - mantenimento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delle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capacita'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residue - recupero funzionale;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conoscere ed applicare le diverse metodologie operative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presenti nelle sedi di tirocinio;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conoscere i principali aspetti psico-sociali dell'individuo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del gruppo al fine di sviluppare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abilita'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comunicative adeguate alle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diverse situazioni relazionali degli utenti e degli operatori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nonche'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conoscere le caratteristiche, 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finalita'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 le prestazioni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assistenza sociale allo scopo di concorrere, per quanto di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competenza, al mantenimento dell'autonomia e dell'integrazione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sociale dell'utente.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Modulo facoltativo: tematica professionale specifica: (50 ore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teoria, 50 esercitazioni, 100 tirocinio):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approfondire le competenze acquisite con speciale riferimento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ad una particolare tipologia di utenza o ad uno specifico ambiente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assistenziale.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Principali materie di insegnamento Area socio culturale,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istituzionale e legislativa: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Elementi di legislazione nazionale e regionale a contenuto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socio-assistenziale e previdenziale.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Elementi di legislazione sanitaria e organizzazione dei servizi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(normativa specifica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O.S.S.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).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Elementi di etica e deontologia.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Elementi di diritto del lavoro e il rapporto di dipendenza.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Area psicologica e sociale: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lastRenderedPageBreak/>
        <w:t>Elementi di psicologia e sociologia.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Aspetti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psico-relazionali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ed interventi assistenziali in rapporto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 xml:space="preserve">alle </w:t>
      </w:r>
      <w:proofErr w:type="spellStart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>specificita'</w:t>
      </w:r>
      <w:proofErr w:type="spellEnd"/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t xml:space="preserve"> dell'utenza.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Area igienico-sanitaria ed area tecnico-operativa: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Elementi di igiene.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Disposizioni generali in materia di protezione della salute e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della sicurezza dei lavoratori.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Igiene dell'ambiente e comfort alberghiero.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Interventi assistenziali rivolti alla persona in rapporto a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particolari situazioni di vita e tipologia di utenza.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Metodologia del lavoro sociale e sanitario.</w:t>
      </w:r>
      <w:r w:rsidRPr="008E39EA">
        <w:rPr>
          <w:rFonts w:ascii="Courier New" w:eastAsia="Times New Roman" w:hAnsi="Courier New" w:cs="Courier New"/>
          <w:sz w:val="24"/>
          <w:szCs w:val="24"/>
          <w:lang w:eastAsia="it-IT"/>
        </w:rPr>
        <w:br/>
        <w:t>Assistenza sociale.</w:t>
      </w:r>
    </w:p>
    <w:p w:rsidR="008E39EA" w:rsidRPr="008E39EA" w:rsidRDefault="008E39EA" w:rsidP="008E39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E39EA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#aca899" stroked="f"/>
        </w:pict>
      </w:r>
    </w:p>
    <w:p w:rsidR="008E39EA" w:rsidRPr="008E39EA" w:rsidRDefault="008E39EA" w:rsidP="008E39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E39EA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Il testo di questo provvedimento non riveste carattere di ufficialità e non è sostitutivo in alcun modo della pubblicazione ufficiale cartacea. La consultazione e' gratuita.</w:t>
      </w:r>
      <w:r w:rsidRPr="008E39EA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br/>
      </w:r>
      <w:r w:rsidRPr="008E39E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it-IT"/>
        </w:rPr>
        <w:t>Fonte</w:t>
      </w:r>
      <w:r w:rsidRPr="008E39EA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: Istituto poligrafico e Zecca dello Stato</w:t>
      </w:r>
    </w:p>
    <w:p w:rsidR="004B0829" w:rsidRDefault="004B0829"/>
    <w:sectPr w:rsidR="004B0829" w:rsidSect="004B08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39EA"/>
    <w:rsid w:val="004B0829"/>
    <w:rsid w:val="008E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829"/>
  </w:style>
  <w:style w:type="paragraph" w:styleId="Titolo2">
    <w:name w:val="heading 2"/>
    <w:basedOn w:val="Normale"/>
    <w:link w:val="Titolo2Carattere"/>
    <w:uiPriority w:val="9"/>
    <w:qFormat/>
    <w:rsid w:val="008E39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8E39E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8E39EA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8E3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8E39EA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39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mune.jesi.an.it/MV/gazzette_ufficiali/2001/91/gazzetta91.ht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3391</Words>
  <Characters>19329</Characters>
  <Application>Microsoft Office Word</Application>
  <DocSecurity>0</DocSecurity>
  <Lines>161</Lines>
  <Paragraphs>45</Paragraphs>
  <ScaleCrop>false</ScaleCrop>
  <Company> </Company>
  <LinksUpToDate>false</LinksUpToDate>
  <CharactersWithSpaces>22675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2008-09-11T07:09:00Z</dcterms:created>
  <dcterms:modified xsi:type="dcterms:W3CDTF">2008-09-11T07:09:00Z</dcterms:modified>
</cp:coreProperties>
</file>